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62D4" w:rsidRDefault="00AE62D4" w:rsidP="00AE62D4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2D4" w:rsidRPr="0000785D" w:rsidRDefault="00AE62D4" w:rsidP="0000785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………………………………</w:t>
      </w:r>
      <w:r w:rsidR="00677BA7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,</w:t>
      </w:r>
      <w:r w:rsidR="00623B8A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77BA7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………………….</w:t>
      </w: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r.  </w:t>
      </w:r>
    </w:p>
    <w:p w:rsidR="00623B8A" w:rsidRPr="00AE62D4" w:rsidRDefault="00623B8A" w:rsidP="00AE62D4">
      <w:pPr>
        <w:keepNext/>
        <w:suppressAutoHyphens/>
        <w:autoSpaceDN w:val="0"/>
        <w:spacing w:after="0" w:line="240" w:lineRule="auto"/>
        <w:ind w:left="4956"/>
        <w:textAlignment w:val="baseline"/>
        <w:outlineLvl w:val="1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keepNext/>
        <w:suppressAutoHyphens/>
        <w:autoSpaceDN w:val="0"/>
        <w:spacing w:after="0" w:line="240" w:lineRule="auto"/>
        <w:ind w:left="4956"/>
        <w:textAlignment w:val="baseline"/>
        <w:outlineLvl w:val="1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Pan </w:t>
      </w: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br/>
      </w:r>
      <w:r w:rsidR="00BF340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Grzegorz Piątek</w:t>
      </w: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br/>
        <w:t>Wójt Gminy Inowrocław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WNIOSEK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</w:pPr>
    </w:p>
    <w:p w:rsidR="00AE62D4" w:rsidRPr="00AE62D4" w:rsidRDefault="00AE62D4" w:rsidP="00AE62D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ab/>
        <w:t xml:space="preserve">Zgodnie z Rozporządzeniem Ministra Edukacji Narodowej  z dnia 23 sierpnia 2019 r. </w:t>
      </w: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br/>
        <w:t>w sprawie dofinansowania doskonalenia zawodowego nauczycieli, szczegółowych celów szkolenia branżowego oraz trybu i warunków kierowania nauczycieli na szkolenia branżowe (</w:t>
      </w:r>
      <w:r w:rsidRPr="00AE62D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ar-SA"/>
        </w:rPr>
        <w:t xml:space="preserve">Dz.U. z 2019 poz. 1653) </w:t>
      </w:r>
      <w:r w:rsidRPr="00AE62D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przedkładam roczne zapotrzebowanie na dofinansowanie form doskonalenia zawodowego nauczycieli 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na rok </w:t>
      </w:r>
      <w:r w:rsidR="00677BA7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………</w:t>
      </w:r>
      <w:r w:rsidRPr="00AE62D4">
        <w:rPr>
          <w:rFonts w:ascii="Times New Roman" w:eastAsia="BookAntiqua" w:hAnsi="Times New Roman" w:cs="Times New Roman"/>
          <w:kern w:val="3"/>
          <w:sz w:val="24"/>
          <w:szCs w:val="24"/>
          <w:lang w:eastAsia="ar-SA"/>
        </w:rPr>
        <w:t xml:space="preserve"> uwzględniające potrzeby wynikające z:</w:t>
      </w:r>
    </w:p>
    <w:p w:rsidR="00AE62D4" w:rsidRPr="00AE62D4" w:rsidRDefault="00AE62D4" w:rsidP="00AE62D4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wyników nadzoru pedagogicznego;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2)      wyników egzaminu ósmoklasisty;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3)      zadań związanych z realizacją podstawy programowej;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4)      wymagań wobec szkół i placówek, określone w przepisach   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oświatowych (art. 44 ust. 3 ustawy Prawy oświatowe);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5)      wniosków nauczycieli o dofinansowanie kosztów form doskonalenia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zawodowego;</w:t>
      </w:r>
    </w:p>
    <w:p w:rsidR="00AE62D4" w:rsidRP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Calibri" w:eastAsia="SimSun" w:hAnsi="Calibri" w:cs="Tahoma"/>
          <w:kern w:val="3"/>
        </w:rPr>
      </w:pP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6)    </w:t>
      </w:r>
      <w:r w:rsidRPr="00AE62D4">
        <w:rPr>
          <w:rFonts w:ascii="Times New Roman" w:eastAsia="BookAntiqua" w:hAnsi="Times New Roman" w:cs="Times New Roman"/>
          <w:kern w:val="3"/>
          <w:sz w:val="24"/>
          <w:szCs w:val="24"/>
          <w:lang w:eastAsia="ar-SA"/>
        </w:rPr>
        <w:t xml:space="preserve"> kierunków realizacji polityki oświatowej państwa</w:t>
      </w:r>
      <w:r w:rsidRPr="00AE62D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w roku szkolnym  </w:t>
      </w:r>
    </w:p>
    <w:p w:rsidR="00AE62D4" w:rsidRDefault="00AE62D4" w:rsidP="00AE62D4">
      <w:pPr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BookAntiqua" w:hAnsi="Times New Roman" w:cs="Times New Roman"/>
          <w:kern w:val="3"/>
          <w:sz w:val="24"/>
          <w:szCs w:val="24"/>
          <w:lang w:eastAsia="ar-SA"/>
        </w:rPr>
        <w:t xml:space="preserve">         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20</w:t>
      </w:r>
      <w:r w:rsidR="00677BA7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….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/20</w:t>
      </w:r>
      <w:r w:rsidR="00677BA7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….</w:t>
      </w:r>
      <w:r w:rsidRPr="00AE62D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.</w:t>
      </w:r>
    </w:p>
    <w:p w:rsidR="00A255AA" w:rsidRDefault="00A255AA" w:rsidP="00A255AA">
      <w:pPr>
        <w:suppressAutoHyphens/>
        <w:autoSpaceDN w:val="0"/>
        <w:spacing w:after="0" w:line="240" w:lineRule="auto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1B3D56" w:rsidRDefault="00A255AA" w:rsidP="00A255A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A255AA">
        <w:rPr>
          <w:rFonts w:ascii="Times New Roman" w:eastAsia="SimSun" w:hAnsi="Times New Roman" w:cs="Times New Roman"/>
          <w:kern w:val="3"/>
          <w:sz w:val="24"/>
          <w:szCs w:val="24"/>
        </w:rPr>
        <w:t>Wnioskuję o dofinansowanie następujących form doskonalenia zawodowego nauczycieli:</w:t>
      </w:r>
    </w:p>
    <w:p w:rsidR="00A255AA" w:rsidRPr="00AE62D4" w:rsidRDefault="00A255AA" w:rsidP="00A255A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623B8A" w:rsidRDefault="00A255AA" w:rsidP="00623B8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k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oszty udziału nauczycieli w seminariach, konferencjach, wykładach, warsztatach, szkoleniach, studiach podyplomowych </w:t>
      </w:r>
      <w:r w:rsidR="00527244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(uzupełnienie kierunku) 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oraz innych formach </w:t>
      </w:r>
      <w:r w:rsidR="001B3D56" w:rsidRPr="00A50BFB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doskonalenia zawodowego nauczycieli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prowadzonych odpowiednio przez placówki doskonalenia nauczycieli, uczelnie oraz inne podmioty, których zadania statutowe obejmują doskonalenie zawodowe nauczycieli</w:t>
      </w:r>
      <w:r w:rsid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- </w:t>
      </w:r>
      <w:bookmarkStart w:id="0" w:name="_Hlk118279425"/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80146 § 4</w:t>
      </w:r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3</w:t>
      </w:r>
      <w:r w:rsidR="001B3D56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00</w:t>
      </w:r>
      <w:bookmarkEnd w:id="0"/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(studia) </w:t>
      </w:r>
      <w:bookmarkStart w:id="1" w:name="_Hlk118283086"/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i </w:t>
      </w:r>
      <w:r w:rsidR="0000785D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80146 § 4</w:t>
      </w:r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7</w:t>
      </w:r>
      <w:r w:rsidR="0000785D" w:rsidRPr="001B3D56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00</w:t>
      </w:r>
      <w:r w:rsidR="0000785D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(pozostałe) </w:t>
      </w:r>
    </w:p>
    <w:bookmarkEnd w:id="1"/>
    <w:p w:rsidR="00623B8A" w:rsidRPr="00623B8A" w:rsidRDefault="00623B8A" w:rsidP="00623B8A">
      <w:pPr>
        <w:suppressAutoHyphens/>
        <w:autoSpaceDN w:val="0"/>
        <w:spacing w:after="0" w:line="240" w:lineRule="auto"/>
        <w:ind w:left="420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tbl>
      <w:tblPr>
        <w:tblW w:w="94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1417"/>
        <w:gridCol w:w="1920"/>
      </w:tblGrid>
      <w:tr w:rsidR="0000785D" w:rsidRPr="00AE62D4" w:rsidTr="0000785D">
        <w:trPr>
          <w:trHeight w:val="551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623B8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Tematy</w:t>
            </w:r>
            <w:r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 seminariów, konferencji, wykładów, warsztatów, szkoleń, kursów lub nazwa kierunku studiów*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527244" w:rsidRDefault="0000785D" w:rsidP="00623B8A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Liczba nauczycieli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623B8A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52724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Przewidywany roczny koszt szkolenia</w:t>
            </w:r>
          </w:p>
        </w:tc>
      </w:tr>
      <w:tr w:rsidR="0000785D" w:rsidRPr="00AE62D4" w:rsidTr="0000785D">
        <w:trPr>
          <w:trHeight w:val="525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14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261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26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261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00785D">
            <w:pPr>
              <w:suppressAutoHyphens/>
              <w:autoSpaceDN w:val="0"/>
              <w:spacing w:after="0" w:line="247" w:lineRule="auto"/>
              <w:jc w:val="right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623B8A" w:rsidRDefault="00533410" w:rsidP="000125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* w przypadku 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studiów proszę podać także 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liczb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ę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nauczycieli i wartoś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ć 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dofinansowania </w:t>
      </w:r>
      <w:r w:rsidR="00EE1D7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(</w:t>
      </w:r>
      <w:r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max. 1500,00 zł</w:t>
      </w:r>
      <w:r w:rsidR="00DE6742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 xml:space="preserve"> na semestr</w:t>
      </w:r>
      <w:r w:rsidR="00EE1D74">
        <w:rPr>
          <w:rFonts w:ascii="Times New Roman" w:eastAsia="TimesNewRoman" w:hAnsi="Times New Roman" w:cs="Times New Roman"/>
          <w:kern w:val="3"/>
          <w:sz w:val="24"/>
          <w:szCs w:val="24"/>
          <w:lang w:eastAsia="ar-SA"/>
        </w:rPr>
        <w:t>)</w:t>
      </w:r>
    </w:p>
    <w:p w:rsidR="00623B8A" w:rsidRDefault="00623B8A" w:rsidP="000125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623B8A" w:rsidRPr="001B3D56" w:rsidRDefault="00623B8A" w:rsidP="000125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623B8A" w:rsidRPr="005B2F50" w:rsidRDefault="00A255AA" w:rsidP="005B2F50">
      <w:pPr>
        <w:pStyle w:val="Akapitzlist"/>
        <w:numPr>
          <w:ilvl w:val="0"/>
          <w:numId w:val="2"/>
        </w:numPr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k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oszty udziału nauczycieli 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w formach kształcenia nauczycieli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prowadzonych przez </w:t>
      </w:r>
      <w:r w:rsidR="001B3D56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>uczelnie</w:t>
      </w:r>
      <w:r w:rsidR="00AE62D4" w:rsidRPr="005B2F50">
        <w:rPr>
          <w:rFonts w:ascii="Times New Roman" w:eastAsia="BookAntiqua" w:hAnsi="Times New Roman" w:cs="Times New Roman"/>
          <w:b/>
          <w:bCs/>
          <w:kern w:val="3"/>
          <w:sz w:val="24"/>
          <w:szCs w:val="24"/>
          <w:lang w:eastAsia="ar-SA"/>
        </w:rPr>
        <w:t xml:space="preserve"> i placówki doskonalenia nauczycieli </w:t>
      </w:r>
      <w:r w:rsidR="00AE62D4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– 80146 </w:t>
      </w:r>
      <w:r w:rsidR="00AE62D4" w:rsidRPr="005B2F50">
        <w:rPr>
          <w:rFonts w:ascii="Times New Roman" w:eastAsia="SimSun" w:hAnsi="Times New Roman" w:cs="Times New Roman"/>
          <w:b/>
          <w:bCs/>
          <w:color w:val="4D5156"/>
          <w:kern w:val="3"/>
          <w:sz w:val="24"/>
          <w:szCs w:val="24"/>
          <w:shd w:val="clear" w:color="auto" w:fill="FFFFFF"/>
        </w:rPr>
        <w:t>§ </w:t>
      </w:r>
      <w:r w:rsidR="00AE62D4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4300</w:t>
      </w:r>
      <w:r w:rsidR="005B2F50" w:rsidRPr="005B2F50">
        <w:t xml:space="preserve"> </w:t>
      </w:r>
      <w:r w:rsidR="005B2F50" w:rsidRPr="005B2F50">
        <w:rPr>
          <w:rFonts w:ascii="Times New Roman" w:hAnsi="Times New Roman" w:cs="Times New Roman"/>
          <w:b/>
          <w:bCs/>
        </w:rPr>
        <w:t>(</w:t>
      </w:r>
      <w:r w:rsidR="005B2F50" w:rsidRPr="005B2F50">
        <w:rPr>
          <w:rFonts w:ascii="Times New Roman" w:hAnsi="Times New Roman" w:cs="Times New Roman"/>
          <w:b/>
          <w:bCs/>
          <w:sz w:val="24"/>
          <w:szCs w:val="24"/>
        </w:rPr>
        <w:t>studia</w:t>
      </w:r>
      <w:r w:rsidR="005B2F50" w:rsidRPr="005B2F50">
        <w:rPr>
          <w:rFonts w:ascii="Times New Roman" w:hAnsi="Times New Roman" w:cs="Times New Roman"/>
          <w:b/>
          <w:bCs/>
        </w:rPr>
        <w:t>)</w:t>
      </w:r>
      <w:r w:rsidR="005B2F50">
        <w:t xml:space="preserve"> </w:t>
      </w:r>
      <w:r w:rsidR="005B2F50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i 80146 § 4700 (</w:t>
      </w:r>
      <w:r w:rsid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kurs</w:t>
      </w:r>
      <w:r w:rsidR="005B2F50" w:rsidRPr="005B2F5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)</w:t>
      </w:r>
    </w:p>
    <w:tbl>
      <w:tblPr>
        <w:tblW w:w="9166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3"/>
        <w:gridCol w:w="1276"/>
        <w:gridCol w:w="2693"/>
        <w:gridCol w:w="1754"/>
      </w:tblGrid>
      <w:tr w:rsidR="00AE62D4" w:rsidRPr="00AE62D4" w:rsidTr="00EE7101">
        <w:trPr>
          <w:trHeight w:val="1741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EE1D74" w:rsidP="00527244">
            <w:pPr>
              <w:suppressAutoHyphens/>
              <w:autoSpaceDN w:val="0"/>
              <w:spacing w:after="0" w:line="247" w:lineRule="auto"/>
              <w:jc w:val="both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Rodzaj formy kształcenia </w:t>
            </w:r>
            <w:r w:rsidR="001B3D56" w:rsidRPr="00623B8A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>nadające</w:t>
            </w:r>
            <w:r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>j</w:t>
            </w:r>
            <w:r w:rsidR="00527244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 xml:space="preserve"> </w:t>
            </w:r>
            <w:r w:rsidR="001B3D56" w:rsidRPr="00623B8A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lang w:eastAsia="ar-SA"/>
              </w:rPr>
              <w:t xml:space="preserve">nauczycielowi kwalifikacje do nauczania </w:t>
            </w:r>
            <w:r w:rsidR="001B3D56" w:rsidRPr="00DE6742">
              <w:rPr>
                <w:rFonts w:ascii="Times New Roman" w:eastAsia="TimesNewRoman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ar-SA"/>
              </w:rPr>
              <w:t>nowego przedmiotu</w:t>
            </w:r>
            <w:r w:rsidR="00A255AA"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(</w:t>
            </w:r>
            <w:r w:rsidR="00A50BFB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kurs kwalifikacyjny</w:t>
            </w:r>
            <w:r w:rsidR="00ED5DC5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,</w:t>
            </w:r>
            <w:r w:rsidR="00A50BFB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 </w:t>
            </w:r>
            <w:r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studia podyplomowe, </w:t>
            </w:r>
            <w:r w:rsidR="00A255AA"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licencjackie, uzupełniaj</w:t>
            </w:r>
            <w:r w:rsid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ą</w:t>
            </w:r>
            <w:r w:rsidR="00A255AA"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ce</w:t>
            </w:r>
            <w:r w:rsidRPr="00A255AA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Liczba nauczycieli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Kierunek studiów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Roczne dofinansowanie </w:t>
            </w:r>
          </w:p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 xml:space="preserve">kształcenia nauczycieli  </w:t>
            </w:r>
          </w:p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(max. 1500 zł na semestr)</w:t>
            </w:r>
          </w:p>
        </w:tc>
      </w:tr>
      <w:tr w:rsidR="00AE62D4" w:rsidRPr="00AE62D4" w:rsidTr="00EE7101">
        <w:trPr>
          <w:trHeight w:val="612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EE7101">
        <w:trPr>
          <w:trHeight w:val="597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EE7101">
        <w:trPr>
          <w:trHeight w:val="305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  <w:p w:rsidR="00A255AA" w:rsidRPr="00AE62D4" w:rsidRDefault="00A255AA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A255AA">
        <w:trPr>
          <w:trHeight w:val="539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color w:val="FF0000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AE62D4" w:rsidRPr="00AE62D4" w:rsidTr="00EE7101">
        <w:trPr>
          <w:trHeight w:val="305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7244" w:rsidRDefault="00527244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AE62D4" w:rsidRPr="00AE62D4" w:rsidRDefault="00AE62D4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2D4" w:rsidRP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AE62D4" w:rsidRDefault="00AE62D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527244" w:rsidRPr="00AE62D4" w:rsidRDefault="00527244" w:rsidP="00AE62D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AE62D4" w:rsidRPr="00623B8A" w:rsidRDefault="00AE62D4" w:rsidP="00AE62D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AE62D4" w:rsidRPr="00527244" w:rsidRDefault="00A255AA" w:rsidP="0001252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koszty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wspomagani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5" w:anchor="P2A6" w:tgtFrame="ostatnia" w:history="1">
        <w:r w:rsidR="001B3D56" w:rsidRPr="001B3D5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szkół</w:t>
        </w:r>
      </w:hyperlink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(w tym organizacja rad pedagogicznych)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sieci współpracy i samokształceni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5334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 </w:t>
      </w:r>
      <w:hyperlink r:id="rId6" w:anchor="P2A6" w:tgtFrame="ostatnia" w:history="1">
        <w:r w:rsidR="001B3D56" w:rsidRPr="001B3D5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nauczycieli</w:t>
        </w:r>
      </w:hyperlink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prowadzonych przez placówki doskonalenia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nauczycieli, poradnie psychologiczno-pedagogiczne, w tym poradnie</w:t>
      </w:r>
      <w:r w:rsidR="005272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3D56" w:rsidRPr="001B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specjalistyczne i biblioteki pedagogiczne</w:t>
      </w:r>
      <w:r w:rsidR="000125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AE62D4" w:rsidRPr="00012528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80146 </w:t>
      </w:r>
      <w:r w:rsidR="00AE62D4" w:rsidRPr="00012528">
        <w:rPr>
          <w:rFonts w:ascii="Times New Roman" w:eastAsia="SimSun" w:hAnsi="Times New Roman" w:cs="Times New Roman"/>
          <w:b/>
          <w:bCs/>
          <w:color w:val="4D5156"/>
          <w:kern w:val="3"/>
          <w:sz w:val="24"/>
          <w:szCs w:val="24"/>
          <w:shd w:val="clear" w:color="auto" w:fill="FFFFFF"/>
        </w:rPr>
        <w:t>§ </w:t>
      </w:r>
      <w:r w:rsidR="00AE62D4" w:rsidRPr="00012528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4700</w:t>
      </w:r>
    </w:p>
    <w:p w:rsidR="00527244" w:rsidRDefault="00527244" w:rsidP="00527244">
      <w:pPr>
        <w:pStyle w:val="Akapitzlist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8971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1"/>
        <w:gridCol w:w="1418"/>
        <w:gridCol w:w="1842"/>
      </w:tblGrid>
      <w:tr w:rsidR="0000785D" w:rsidRPr="00AE62D4" w:rsidTr="0000785D">
        <w:trPr>
          <w:trHeight w:val="642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BookAntiqua" w:hAnsi="Times New Roman" w:cs="Times New Roman"/>
                <w:kern w:val="3"/>
                <w:sz w:val="24"/>
                <w:szCs w:val="24"/>
                <w:lang w:eastAsia="ar-SA"/>
              </w:rPr>
              <w:t>Szkolenie rad pedagogicznych</w:t>
            </w:r>
            <w:r w:rsidRPr="00527244">
              <w:rPr>
                <w:rFonts w:ascii="Times New Roman" w:eastAsia="BookAntiqua" w:hAnsi="Times New Roman" w:cs="Times New Roman"/>
                <w:kern w:val="3"/>
                <w:sz w:val="24"/>
                <w:szCs w:val="24"/>
                <w:lang w:eastAsia="ar-SA"/>
              </w:rPr>
              <w:t>/wspomaganie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00785D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Liczba nauczycieli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52724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Przewidywany roczny koszt szkolenia</w:t>
            </w:r>
          </w:p>
        </w:tc>
      </w:tr>
      <w:tr w:rsidR="0000785D" w:rsidRPr="00AE62D4" w:rsidTr="0000785D">
        <w:trPr>
          <w:trHeight w:val="612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97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518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00785D">
        <w:trPr>
          <w:trHeight w:val="613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00785D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  <w:tr w:rsidR="0000785D" w:rsidRPr="00AE62D4" w:rsidTr="00A50BFB">
        <w:trPr>
          <w:trHeight w:val="591"/>
        </w:trPr>
        <w:tc>
          <w:tcPr>
            <w:tcW w:w="5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85D" w:rsidRDefault="0000785D" w:rsidP="00EE7101">
            <w:pPr>
              <w:keepNext/>
              <w:suppressAutoHyphens/>
              <w:autoSpaceDN w:val="0"/>
              <w:spacing w:after="0" w:line="247" w:lineRule="auto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:rsidR="0000785D" w:rsidRPr="00AE62D4" w:rsidRDefault="0000785D" w:rsidP="0000785D">
            <w:pPr>
              <w:keepNext/>
              <w:suppressAutoHyphens/>
              <w:autoSpaceDN w:val="0"/>
              <w:spacing w:after="0" w:line="247" w:lineRule="auto"/>
              <w:jc w:val="right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AE62D4"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00785D" w:rsidRPr="00AE62D4" w:rsidRDefault="0000785D" w:rsidP="00EE7101">
            <w:pPr>
              <w:keepNext/>
              <w:suppressAutoHyphens/>
              <w:autoSpaceDN w:val="0"/>
              <w:spacing w:after="0" w:line="247" w:lineRule="auto"/>
              <w:textAlignment w:val="baseline"/>
              <w:outlineLvl w:val="1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00785D" w:rsidRPr="00AE62D4" w:rsidRDefault="0000785D" w:rsidP="00EE7101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TimesNewRoman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00785D" w:rsidRDefault="0000785D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00785D" w:rsidRDefault="0000785D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AE62D4" w:rsidRDefault="00AE62D4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RAZEM:   </w:t>
      </w:r>
      <w:r w:rsidR="00533410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 xml:space="preserve">…………………….. </w:t>
      </w:r>
      <w:r w:rsidRPr="00AE62D4"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  <w:t>zł</w:t>
      </w:r>
    </w:p>
    <w:p w:rsidR="00677BA7" w:rsidRDefault="00677BA7" w:rsidP="0052724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AE62D4" w:rsidRPr="00AE62D4" w:rsidRDefault="00AE62D4" w:rsidP="0053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8EC" w:rsidRDefault="00677BA7" w:rsidP="00677BA7">
      <w:pPr>
        <w:spacing w:after="0"/>
        <w:jc w:val="right"/>
      </w:pPr>
      <w:r w:rsidRPr="00677BA7">
        <w:t>………………………………………………….</w:t>
      </w:r>
    </w:p>
    <w:p w:rsidR="00677BA7" w:rsidRPr="00677BA7" w:rsidRDefault="00677BA7" w:rsidP="00677BA7">
      <w:pPr>
        <w:spacing w:after="0"/>
        <w:jc w:val="center"/>
      </w:pPr>
      <w:r>
        <w:t xml:space="preserve">                                                                                                                         Podpis dyrektora</w:t>
      </w:r>
    </w:p>
    <w:sectPr w:rsidR="00677BA7" w:rsidRPr="0067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7F0"/>
    <w:multiLevelType w:val="hybridMultilevel"/>
    <w:tmpl w:val="4CCCA328"/>
    <w:lvl w:ilvl="0" w:tplc="71DED70A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FC1337E"/>
    <w:multiLevelType w:val="multilevel"/>
    <w:tmpl w:val="3E70BC64"/>
    <w:lvl w:ilvl="0">
      <w:start w:val="1"/>
      <w:numFmt w:val="decimal"/>
      <w:lvlText w:val="%1)"/>
      <w:lvlJc w:val="left"/>
      <w:pPr>
        <w:ind w:left="1644" w:hanging="564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594049176">
    <w:abstractNumId w:val="1"/>
  </w:num>
  <w:num w:numId="2" w16cid:durableId="20044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D4"/>
    <w:rsid w:val="0000785D"/>
    <w:rsid w:val="00012528"/>
    <w:rsid w:val="001B3D56"/>
    <w:rsid w:val="00527244"/>
    <w:rsid w:val="00533410"/>
    <w:rsid w:val="005B2F50"/>
    <w:rsid w:val="00623B8A"/>
    <w:rsid w:val="00677BA7"/>
    <w:rsid w:val="00A255AA"/>
    <w:rsid w:val="00A50BFB"/>
    <w:rsid w:val="00AE48EC"/>
    <w:rsid w:val="00AE62D4"/>
    <w:rsid w:val="00BF3404"/>
    <w:rsid w:val="00DE6742"/>
    <w:rsid w:val="00ED5DC5"/>
    <w:rsid w:val="00EE1D74"/>
    <w:rsid w:val="00F3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52C9"/>
  <w15:chartTrackingRefBased/>
  <w15:docId w15:val="{AE171451-643D-4BA6-A17F-D843E543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7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5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2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02-11-2022&amp;qplikid=2" TargetMode="External"/><Relationship Id="rId5" Type="http://schemas.openxmlformats.org/officeDocument/2006/relationships/hyperlink" Target="https://www.prawo.vulcan.edu.pl/przegdok.asp?qdatprz=02-11-2022&amp;qpliki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Daniel Koscielny</cp:lastModifiedBy>
  <cp:revision>2</cp:revision>
  <cp:lastPrinted>2022-11-02T09:58:00Z</cp:lastPrinted>
  <dcterms:created xsi:type="dcterms:W3CDTF">2024-08-09T13:15:00Z</dcterms:created>
  <dcterms:modified xsi:type="dcterms:W3CDTF">2024-08-09T13:15:00Z</dcterms:modified>
</cp:coreProperties>
</file>