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E5FA0" w14:textId="748ADE5A" w:rsidR="00435E0F" w:rsidRDefault="00AF3444" w:rsidP="00435E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0FF5CD" wp14:editId="6CC4333C">
            <wp:simplePos x="0" y="0"/>
            <wp:positionH relativeFrom="column">
              <wp:posOffset>-4445</wp:posOffset>
            </wp:positionH>
            <wp:positionV relativeFrom="paragraph">
              <wp:posOffset>531</wp:posOffset>
            </wp:positionV>
            <wp:extent cx="3048000" cy="1783184"/>
            <wp:effectExtent l="0" t="0" r="0" b="7620"/>
            <wp:wrapThrough wrapText="bothSides">
              <wp:wrapPolygon edited="0">
                <wp:start x="0" y="0"/>
                <wp:lineTo x="0" y="21462"/>
                <wp:lineTo x="21465" y="21462"/>
                <wp:lineTo x="21465" y="0"/>
                <wp:lineTo x="0" y="0"/>
              </wp:wrapPolygon>
            </wp:wrapThrough>
            <wp:docPr id="29" name="Obraz 29" descr="Stypendia szkolne o charakterze socjalnym na rok szkolny 2023/2024 – Gmina  Młodziesz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ypendia szkolne o charakterze socjalnym na rok szkolny 2023/2024 – Gmina  Młodzieszy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443" cy="178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3C6AD" w14:textId="77777777" w:rsidR="00435E0F" w:rsidRPr="000E64F4" w:rsidRDefault="00435E0F" w:rsidP="000E6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</w:p>
    <w:p w14:paraId="7D16CBAD" w14:textId="0051FE47" w:rsidR="00435E0F" w:rsidRPr="000E64F4" w:rsidRDefault="00435E0F" w:rsidP="000E64F4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E0000"/>
          <w:kern w:val="0"/>
          <w:u w:val="single"/>
          <w:lang w:eastAsia="pl-PL"/>
          <w14:ligatures w14:val="none"/>
        </w:rPr>
      </w:pPr>
      <w:r w:rsidRPr="000E64F4">
        <w:rPr>
          <w:rFonts w:ascii="Times New Roman" w:eastAsia="Times New Roman" w:hAnsi="Times New Roman" w:cs="Times New Roman"/>
          <w:b/>
          <w:bCs/>
          <w:color w:val="EE0000"/>
          <w:kern w:val="0"/>
          <w:u w:val="single"/>
          <w:lang w:eastAsia="pl-PL"/>
          <w14:ligatures w14:val="none"/>
        </w:rPr>
        <w:t>STYPENDIUM SZKOLNE 2025/2026 – WAŻNE INFORMACJE!</w:t>
      </w:r>
    </w:p>
    <w:p w14:paraId="65F94A08" w14:textId="77777777" w:rsidR="000E64F4" w:rsidRDefault="000E64F4" w:rsidP="000E64F4">
      <w:pPr>
        <w:spacing w:after="0" w:line="240" w:lineRule="auto"/>
        <w:rPr>
          <w:rFonts w:ascii="Times New Roman" w:eastAsia="Times New Roman" w:hAnsi="Times New Roman" w:cs="Times New Roman"/>
          <w:color w:val="EE0000"/>
          <w:kern w:val="0"/>
          <w:lang w:eastAsia="pl-PL"/>
          <w14:ligatures w14:val="none"/>
        </w:rPr>
      </w:pPr>
    </w:p>
    <w:p w14:paraId="5A6E2445" w14:textId="77777777" w:rsidR="000E64F4" w:rsidRPr="000E64F4" w:rsidRDefault="000E64F4" w:rsidP="000E64F4">
      <w:pPr>
        <w:spacing w:after="0" w:line="240" w:lineRule="auto"/>
        <w:rPr>
          <w:rFonts w:ascii="Times New Roman" w:eastAsia="Times New Roman" w:hAnsi="Times New Roman" w:cs="Times New Roman"/>
          <w:color w:val="EE0000"/>
          <w:kern w:val="0"/>
          <w:lang w:eastAsia="pl-PL"/>
          <w14:ligatures w14:val="none"/>
        </w:rPr>
      </w:pPr>
    </w:p>
    <w:p w14:paraId="6E909A97" w14:textId="39C7F5F8" w:rsidR="00435E0F" w:rsidRPr="00944CDB" w:rsidRDefault="00435E0F" w:rsidP="00944CD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44C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Podstawa prawna: Ustawa z dnia 7 września 1991 r. o systemie oświaty (Dz.U.2024 poz. 750 z późn. zm.)</w:t>
      </w:r>
    </w:p>
    <w:p w14:paraId="232447FB" w14:textId="77777777" w:rsidR="00944CDB" w:rsidRPr="00944CDB" w:rsidRDefault="00944CDB" w:rsidP="00944CD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C877EAE" w14:textId="77777777" w:rsidR="00435E0F" w:rsidRPr="00435E0F" w:rsidRDefault="00435E0F" w:rsidP="00435E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5667982C" wp14:editId="5F45C5B2">
            <wp:extent cx="152400" cy="152400"/>
            <wp:effectExtent l="0" t="0" r="0" b="0"/>
            <wp:docPr id="3" name="Obraz 26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🗓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TERMIN SKŁADANIA WNIOSKÓW:</w:t>
      </w:r>
    </w:p>
    <w:p w14:paraId="0A8F2A08" w14:textId="58FDEDA9" w:rsidR="00AF3444" w:rsidRPr="00AF3444" w:rsidRDefault="00435E0F" w:rsidP="003F2E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344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dla uczniów szkół: od 1 września 2025 r. </w:t>
      </w:r>
    </w:p>
    <w:p w14:paraId="35139B60" w14:textId="0E811F01" w:rsidR="00435E0F" w:rsidRPr="00AF3444" w:rsidRDefault="00435E0F" w:rsidP="003F2EC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344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15 września 2025 r.</w:t>
      </w:r>
    </w:p>
    <w:p w14:paraId="4C3C7443" w14:textId="77777777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4703F026" wp14:editId="7D20CE39">
            <wp:extent cx="152400" cy="152400"/>
            <wp:effectExtent l="0" t="0" r="0" b="0"/>
            <wp:docPr id="5" name="Obraz 2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dla słuchaczy kolegiów: od 1 września 2025 r. do 15 października 2025 r.</w:t>
      </w:r>
    </w:p>
    <w:p w14:paraId="464505A2" w14:textId="77777777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6E945A8A" wp14:editId="4C624775">
            <wp:extent cx="152400" cy="152400"/>
            <wp:effectExtent l="0" t="0" r="0" b="0"/>
            <wp:docPr id="6" name="Obraz 23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👥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KTO MOŻE UBIEGAĆ SIĘ O STYPENDIUM?</w:t>
      </w:r>
    </w:p>
    <w:p w14:paraId="60F5E2C7" w14:textId="77989158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715C3FEC" wp14:editId="7B0D3A91">
            <wp:extent cx="152400" cy="152400"/>
            <wp:effectExtent l="0" t="0" r="0" b="0"/>
            <wp:docPr id="7" name="Obraz 22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🎓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uczniowie szkół publicznych, niepublicznych i niepublicznych szkół artystycznych </w:t>
      </w:r>
      <w:r w:rsidR="000E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</w:t>
      </w:r>
      <w:r w:rsidR="003F2E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</w:t>
      </w:r>
      <w:r w:rsidR="000E6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uprawnieniach szkół publicznych,</w:t>
      </w:r>
    </w:p>
    <w:p w14:paraId="5409DEB5" w14:textId="77777777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458CB400" wp14:editId="41E2506C">
            <wp:extent cx="152400" cy="152400"/>
            <wp:effectExtent l="0" t="0" r="0" b="0"/>
            <wp:docPr id="8" name="Obraz 21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🎓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słuchacze kolegiów pracowników służb społecznych (do 24. roku życia),</w:t>
      </w:r>
    </w:p>
    <w:p w14:paraId="19B1AD9B" w14:textId="77777777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223412B5" wp14:editId="42BE6A91">
            <wp:extent cx="152400" cy="152400"/>
            <wp:effectExtent l="0" t="0" r="0" b="0"/>
            <wp:docPr id="9" name="Obraz 20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🎓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wychowankowie ośrodków rewalidacyjno-wychowawczych (do ukończenia obowiązku nauki).</w:t>
      </w:r>
    </w:p>
    <w:p w14:paraId="505DE3B5" w14:textId="77777777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1E0B1B16" wp14:editId="2B1AEFBD">
            <wp:extent cx="152400" cy="152400"/>
            <wp:effectExtent l="0" t="0" r="0" b="0"/>
            <wp:docPr id="10" name="Obraz 1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Stypendium przyznaje się uczniom w trudnej sytuacji materialnej – gdy w rodzinie występuje: bezrobocie, niepełnosprawność, ciężka choroba, wielodzietność, niepełna rodzina, uzależnienia lub zdarzenie losowe.</w:t>
      </w:r>
    </w:p>
    <w:p w14:paraId="3CF56CC6" w14:textId="77777777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436BE9D8" wp14:editId="1DF6E88D">
            <wp:extent cx="152400" cy="152400"/>
            <wp:effectExtent l="0" t="0" r="0" b="0"/>
            <wp:docPr id="11" name="Obraz 18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Kryterium dochodowe: miesięczny dochód na osobę w rodzinie ≤ 823,00 zł netto.</w:t>
      </w:r>
    </w:p>
    <w:p w14:paraId="2E5AAF7D" w14:textId="77777777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24441DF9" wp14:editId="643EAE80">
            <wp:extent cx="152400" cy="152400"/>
            <wp:effectExtent l="0" t="0" r="0" b="0"/>
            <wp:docPr id="12" name="Obraz 17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⛔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STYPENDIUM NIE PRZYSŁUGUJE:</w:t>
      </w:r>
    </w:p>
    <w:p w14:paraId="680B13CB" w14:textId="77777777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53B9448F" wp14:editId="0587F68C">
            <wp:extent cx="152400" cy="152400"/>
            <wp:effectExtent l="0" t="0" r="0" b="0"/>
            <wp:docPr id="13" name="Obraz 16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🚫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uczniowi klasy zerowej,</w:t>
      </w:r>
    </w:p>
    <w:p w14:paraId="0C03343B" w14:textId="39DE2803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4C0A0F1B" wp14:editId="38F26C21">
            <wp:extent cx="152400" cy="152400"/>
            <wp:effectExtent l="0" t="0" r="0" b="0"/>
            <wp:docPr id="14" name="Obraz 15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🚫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uczniowi spoza gminy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Inowrocław</w:t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71F77AF8" w14:textId="38DF0161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472B085A" wp14:editId="58EC40C8">
            <wp:extent cx="152400" cy="152400"/>
            <wp:effectExtent l="0" t="0" r="0" b="0"/>
            <wp:docPr id="15" name="Obraz 14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🚫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uczniowi, który otrzymuje inne stypendium publiczne </w:t>
      </w:r>
    </w:p>
    <w:p w14:paraId="3E357D7F" w14:textId="77777777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7A7E1B8F" wp14:editId="52F43429">
            <wp:extent cx="152400" cy="152400"/>
            <wp:effectExtent l="0" t="0" r="0" b="0"/>
            <wp:docPr id="16" name="Obraz 13" descr="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📄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WNIOSEK I DOKUMENTY:</w:t>
      </w:r>
    </w:p>
    <w:p w14:paraId="60D3143B" w14:textId="77777777" w:rsidR="001151AC" w:rsidRPr="00944CDB" w:rsidRDefault="00435E0F" w:rsidP="003F2EC0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4472C4" w:themeColor="accent1"/>
        </w:rPr>
      </w:pPr>
      <w:r w:rsidRPr="001151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Druki wniosków: </w:t>
      </w:r>
      <w:r w:rsidR="001151AC" w:rsidRPr="001151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1151AC" w:rsidRPr="00944CDB">
        <w:rPr>
          <w:color w:val="4472C4" w:themeColor="accent1"/>
        </w:rPr>
        <w:t>h</w:t>
      </w:r>
      <w:r w:rsidR="001151AC" w:rsidRPr="00944CDB">
        <w:rPr>
          <w:color w:val="4472C4" w:themeColor="accent1"/>
        </w:rPr>
        <w:fldChar w:fldCharType="begin"/>
      </w:r>
      <w:r w:rsidR="001151AC" w:rsidRPr="00944CDB">
        <w:rPr>
          <w:color w:val="4472C4" w:themeColor="accent1"/>
        </w:rPr>
        <w:instrText>HYPERLINK "ttps://cuo-gm-inowroclaw.rbip.mojregion.info/96/192/wniosek-stypendium-szkolne.html</w:instrText>
      </w:r>
    </w:p>
    <w:p w14:paraId="1CBBFEDE" w14:textId="77777777" w:rsidR="001151AC" w:rsidRPr="00944CDB" w:rsidRDefault="001151AC" w:rsidP="003F2E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Hipercze"/>
          <w:color w:val="4472C4" w:themeColor="accent1"/>
        </w:rPr>
      </w:pPr>
      <w:r w:rsidRPr="00944CDB">
        <w:rPr>
          <w:color w:val="4472C4" w:themeColor="accent1"/>
        </w:rPr>
        <w:instrText>"</w:instrText>
      </w:r>
      <w:r w:rsidRPr="00944CDB">
        <w:rPr>
          <w:color w:val="4472C4" w:themeColor="accent1"/>
        </w:rPr>
      </w:r>
      <w:r w:rsidRPr="00944CDB">
        <w:rPr>
          <w:color w:val="4472C4" w:themeColor="accent1"/>
        </w:rPr>
        <w:fldChar w:fldCharType="separate"/>
      </w:r>
      <w:r w:rsidRPr="00944CDB">
        <w:rPr>
          <w:rStyle w:val="Hipercze"/>
          <w:color w:val="4472C4" w:themeColor="accent1"/>
        </w:rPr>
        <w:t>ttps://cuo-gm-inowroclaw.rbip.mojregion.info/96/192/wniosek-stypendium-szkolne.html</w:t>
      </w:r>
    </w:p>
    <w:p w14:paraId="47B4BEAB" w14:textId="732D3F8C" w:rsidR="00435E0F" w:rsidRPr="001151AC" w:rsidRDefault="001151AC" w:rsidP="003F2EC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44CDB">
        <w:rPr>
          <w:color w:val="4472C4" w:themeColor="accent1"/>
        </w:rPr>
        <w:fldChar w:fldCharType="end"/>
      </w:r>
      <w:r w:rsidR="00435E0F" w:rsidRPr="00435E0F">
        <w:rPr>
          <w:noProof/>
          <w:lang w:eastAsia="pl-PL"/>
        </w:rPr>
        <w:drawing>
          <wp:inline distT="0" distB="0" distL="0" distR="0" wp14:anchorId="625EB712" wp14:editId="66A20846">
            <wp:extent cx="152400" cy="152400"/>
            <wp:effectExtent l="0" t="0" r="0" b="0"/>
            <wp:docPr id="18" name="Obraz 1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📍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E0F" w:rsidRPr="001151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Dostępne również w Centrum Usług Oświatowych Gminy Inowrocław w Sławęcinku</w:t>
      </w:r>
      <w:r w:rsidR="000E64F4" w:rsidRPr="001151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tel.52/351-16-81</w:t>
      </w:r>
    </w:p>
    <w:p w14:paraId="7C037637" w14:textId="07934337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7124645B" wp14:editId="1C2AEBB9">
            <wp:extent cx="152400" cy="152400"/>
            <wp:effectExtent l="0" t="0" r="0" b="0"/>
            <wp:docPr id="19" name="Obraz 10" descr="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Wymagane dokumenty</w:t>
      </w:r>
      <w:r w:rsidR="00944C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2BDB22DA" w14:textId="3158A2FF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35A1EB01" wp14:editId="1FC15431">
            <wp:extent cx="152400" cy="152400"/>
            <wp:effectExtent l="0" t="0" r="0" b="0"/>
            <wp:docPr id="20" name="Obraz 9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📑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zaświadczenia o dochodach</w:t>
      </w:r>
      <w:r w:rsidR="00944C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 miesiąc sierpień 2025 r.</w:t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dokumenty o utracie dochodu, alimentach, działalności gospodarczej, rencie/emeryturze</w:t>
      </w:r>
      <w:r w:rsidR="00944C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(za miesiąc sierpień 2025 r.)</w:t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gospodarstwie rolnym, dochodach jednorazowych, zaświadczenia ze szkoły (18+), pełnomocnictwa.</w:t>
      </w:r>
    </w:p>
    <w:p w14:paraId="10D4DD3D" w14:textId="3C928A22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56C79293" wp14:editId="414EE2C6">
            <wp:extent cx="152400" cy="152400"/>
            <wp:effectExtent l="0" t="0" r="0" b="0"/>
            <wp:docPr id="21" name="Obraz 8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🎯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FORMY STYPENDIUM:</w:t>
      </w:r>
    </w:p>
    <w:p w14:paraId="1E858E8E" w14:textId="5BD74685" w:rsidR="00230465" w:rsidRPr="00230465" w:rsidRDefault="00435E0F" w:rsidP="003F2E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04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Pokrycie kosztów zajęć edukacyjnych (także pozaszkolnych),</w:t>
      </w:r>
    </w:p>
    <w:p w14:paraId="5138310B" w14:textId="64C062E7" w:rsidR="00435E0F" w:rsidRPr="00857CE4" w:rsidRDefault="00230465" w:rsidP="003F2EC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57C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odzież i obuwie sportowe oraz odzież i obuwie galowe zakupiona od września 2025 r., </w:t>
      </w:r>
    </w:p>
    <w:p w14:paraId="73BE6290" w14:textId="77777777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1BEADCE7" wp14:editId="1C293DB2">
            <wp:extent cx="152400" cy="152400"/>
            <wp:effectExtent l="0" t="0" r="0" b="0"/>
            <wp:docPr id="23" name="Obraz 6" descr="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🚌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Wycieczki i wyjazdy edukacyjne,</w:t>
      </w:r>
    </w:p>
    <w:p w14:paraId="69D819E8" w14:textId="77777777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75309CD8" wp14:editId="64FDF9BC">
            <wp:extent cx="152400" cy="152400"/>
            <wp:effectExtent l="0" t="0" r="0" b="0"/>
            <wp:docPr id="24" name="Obraz 5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💳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Refundacja kosztów nauki,</w:t>
      </w:r>
    </w:p>
    <w:p w14:paraId="502D6532" w14:textId="793897F1" w:rsidR="00230465" w:rsidRPr="00857CE4" w:rsidRDefault="00435E0F" w:rsidP="003F2E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04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Refundacja kosztów nauki poza miejscem zamieszkania (szkoły ponadpodstawowe, kolegia).</w:t>
      </w:r>
    </w:p>
    <w:p w14:paraId="5DC0C695" w14:textId="77777777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28256D07" wp14:editId="3ED467EE">
            <wp:extent cx="152400" cy="152400"/>
            <wp:effectExtent l="0" t="0" r="0" b="0"/>
            <wp:docPr id="26" name="Obraz 3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⚠️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przegap terminu!</w:t>
      </w:r>
    </w:p>
    <w:p w14:paraId="478F1C6B" w14:textId="77777777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75A3ECC0" wp14:editId="2CBE730B">
            <wp:extent cx="152400" cy="152400"/>
            <wp:effectExtent l="0" t="0" r="0" b="0"/>
            <wp:docPr id="27" name="Obraz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👉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Uczniowie: 1–15 września 2025 r.</w:t>
      </w:r>
    </w:p>
    <w:p w14:paraId="584209FD" w14:textId="77777777" w:rsidR="00435E0F" w:rsidRPr="00435E0F" w:rsidRDefault="00435E0F" w:rsidP="003F2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E0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2150390D" wp14:editId="1DA96936">
            <wp:extent cx="152400" cy="152400"/>
            <wp:effectExtent l="0" t="0" r="0" b="0"/>
            <wp:docPr id="28" name="Obraz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👉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Słuchacze kolegiów: 1 września – 15 października 2025 r.</w:t>
      </w:r>
    </w:p>
    <w:p w14:paraId="0F9B5921" w14:textId="77777777" w:rsidR="00435E0F" w:rsidRDefault="00435E0F"/>
    <w:sectPr w:rsidR="00435E0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1AF80" w14:textId="77777777" w:rsidR="00053932" w:rsidRDefault="00053932" w:rsidP="00AF3444">
      <w:pPr>
        <w:spacing w:after="0" w:line="240" w:lineRule="auto"/>
      </w:pPr>
      <w:r>
        <w:separator/>
      </w:r>
    </w:p>
  </w:endnote>
  <w:endnote w:type="continuationSeparator" w:id="0">
    <w:p w14:paraId="6F539F69" w14:textId="77777777" w:rsidR="00053932" w:rsidRDefault="00053932" w:rsidP="00AF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BADC6" w14:textId="77777777" w:rsidR="00AF3444" w:rsidRDefault="00AF34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01DE2" w14:textId="77777777" w:rsidR="00AF3444" w:rsidRDefault="00AF34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3EEB9" w14:textId="77777777" w:rsidR="00AF3444" w:rsidRDefault="00AF34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B119D" w14:textId="77777777" w:rsidR="00053932" w:rsidRDefault="00053932" w:rsidP="00AF3444">
      <w:pPr>
        <w:spacing w:after="0" w:line="240" w:lineRule="auto"/>
      </w:pPr>
      <w:r>
        <w:separator/>
      </w:r>
    </w:p>
  </w:footnote>
  <w:footnote w:type="continuationSeparator" w:id="0">
    <w:p w14:paraId="279AD416" w14:textId="77777777" w:rsidR="00053932" w:rsidRDefault="00053932" w:rsidP="00AF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602F" w14:textId="77777777" w:rsidR="00AF3444" w:rsidRDefault="00AF34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377FE" w14:textId="7B693154" w:rsidR="00AF3444" w:rsidRDefault="00AF34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6C70" w14:textId="77777777" w:rsidR="00AF3444" w:rsidRDefault="00AF3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alt="✨" style="width:12pt;height:12pt;visibility:visible;mso-wrap-style:square" o:bullet="t">
        <v:imagedata r:id="rId1" o:title="✨"/>
      </v:shape>
    </w:pict>
  </w:numPicBullet>
  <w:numPicBullet w:numPicBulletId="1">
    <w:pict>
      <v:shape id="_x0000_i1139" type="#_x0000_t75" alt="📢" style="width:12pt;height:12pt;visibility:visible;mso-wrap-style:square" o:bullet="t">
        <v:imagedata r:id="rId2" o:title="📢"/>
      </v:shape>
    </w:pict>
  </w:numPicBullet>
  <w:numPicBullet w:numPicBulletId="2">
    <w:pict>
      <v:shape id="_x0000_i1140" type="#_x0000_t75" alt="📍" style="width:12pt;height:12pt;visibility:visible;mso-wrap-style:square" o:bullet="t">
        <v:imagedata r:id="rId3" o:title="📍"/>
      </v:shape>
    </w:pict>
  </w:numPicBullet>
  <w:numPicBullet w:numPicBulletId="3">
    <w:pict>
      <v:shape id="_x0000_i1141" type="#_x0000_t75" alt="📜" style="width:12pt;height:12pt;visibility:visible;mso-wrap-style:square" o:bullet="t">
        <v:imagedata r:id="rId4" o:title="📜"/>
      </v:shape>
    </w:pict>
  </w:numPicBullet>
  <w:numPicBullet w:numPicBulletId="4">
    <w:pict>
      <v:shape id="_x0000_i1142" type="#_x0000_t75" alt="🏠" style="width:12pt;height:12pt;visibility:visible;mso-wrap-style:square" o:bullet="t">
        <v:imagedata r:id="rId5" o:title="🏠"/>
      </v:shape>
    </w:pict>
  </w:numPicBullet>
  <w:numPicBullet w:numPicBulletId="5">
    <w:pict>
      <v:shape id="_x0000_i1143" type="#_x0000_t75" alt="📘" style="width:12pt;height:12pt;visibility:visible;mso-wrap-style:square" o:bullet="t">
        <v:imagedata r:id="rId6" o:title="📘"/>
      </v:shape>
    </w:pict>
  </w:numPicBullet>
  <w:numPicBullet w:numPicBulletId="6">
    <w:pict>
      <v:shape id="_x0000_i1144" type="#_x0000_t75" alt="📌" style="width:12pt;height:12pt;visibility:visible;mso-wrap-style:square" o:bullet="t">
        <v:imagedata r:id="rId7" o:title="📌"/>
      </v:shape>
    </w:pict>
  </w:numPicBullet>
  <w:abstractNum w:abstractNumId="0" w15:restartNumberingAfterBreak="0">
    <w:nsid w:val="04736599"/>
    <w:multiLevelType w:val="hybridMultilevel"/>
    <w:tmpl w:val="D9320B9A"/>
    <w:lvl w:ilvl="0" w:tplc="656E8E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0A62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AB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C00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A14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52B6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AAA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80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2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24135B"/>
    <w:multiLevelType w:val="hybridMultilevel"/>
    <w:tmpl w:val="75F48E22"/>
    <w:lvl w:ilvl="0" w:tplc="46D836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08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304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387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2EB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7ADE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6CB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4D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2A8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46839"/>
    <w:multiLevelType w:val="hybridMultilevel"/>
    <w:tmpl w:val="3B967522"/>
    <w:lvl w:ilvl="0" w:tplc="F5BE16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E8B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CCC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487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289C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CF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00C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439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18F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4017D22"/>
    <w:multiLevelType w:val="hybridMultilevel"/>
    <w:tmpl w:val="BB2AD6A0"/>
    <w:lvl w:ilvl="0" w:tplc="4C8ADD4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C6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637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765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04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FA35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CB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857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EB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5C5338E"/>
    <w:multiLevelType w:val="hybridMultilevel"/>
    <w:tmpl w:val="0AB64D86"/>
    <w:lvl w:ilvl="0" w:tplc="61627C7A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BE42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CCA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0EC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88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47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62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A75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CEB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8865F48"/>
    <w:multiLevelType w:val="hybridMultilevel"/>
    <w:tmpl w:val="253CBDDA"/>
    <w:lvl w:ilvl="0" w:tplc="00D8D71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643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68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69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6D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D62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85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ADE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743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0327B4"/>
    <w:multiLevelType w:val="hybridMultilevel"/>
    <w:tmpl w:val="9F5891D4"/>
    <w:lvl w:ilvl="0" w:tplc="FE162C6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610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2B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143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12B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5A1D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C4C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614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66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73839044">
    <w:abstractNumId w:val="1"/>
  </w:num>
  <w:num w:numId="2" w16cid:durableId="1942688782">
    <w:abstractNumId w:val="2"/>
  </w:num>
  <w:num w:numId="3" w16cid:durableId="1559895967">
    <w:abstractNumId w:val="3"/>
  </w:num>
  <w:num w:numId="4" w16cid:durableId="382749902">
    <w:abstractNumId w:val="0"/>
  </w:num>
  <w:num w:numId="5" w16cid:durableId="112209203">
    <w:abstractNumId w:val="5"/>
  </w:num>
  <w:num w:numId="6" w16cid:durableId="923951849">
    <w:abstractNumId w:val="6"/>
  </w:num>
  <w:num w:numId="7" w16cid:durableId="1270166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0F"/>
    <w:rsid w:val="00042B2C"/>
    <w:rsid w:val="00053932"/>
    <w:rsid w:val="000B362E"/>
    <w:rsid w:val="000E64F4"/>
    <w:rsid w:val="001151AC"/>
    <w:rsid w:val="00230465"/>
    <w:rsid w:val="0025471F"/>
    <w:rsid w:val="003F2EC0"/>
    <w:rsid w:val="00435E0F"/>
    <w:rsid w:val="0045546D"/>
    <w:rsid w:val="007B480C"/>
    <w:rsid w:val="00857CE4"/>
    <w:rsid w:val="00944CDB"/>
    <w:rsid w:val="00A51D7A"/>
    <w:rsid w:val="00AF3444"/>
    <w:rsid w:val="00F0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F0BDA"/>
  <w15:chartTrackingRefBased/>
  <w15:docId w15:val="{0153326C-7C3A-4146-A5E4-AD3D753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5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5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5E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5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E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5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5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5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5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5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5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5E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5E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E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5E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5E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5E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5E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5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5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5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5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5E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5E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5E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E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5E0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35E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444"/>
  </w:style>
  <w:style w:type="paragraph" w:styleId="Stopka">
    <w:name w:val="footer"/>
    <w:basedOn w:val="Normalny"/>
    <w:link w:val="StopkaZnak"/>
    <w:uiPriority w:val="99"/>
    <w:unhideWhenUsed/>
    <w:rsid w:val="00AF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444"/>
  </w:style>
  <w:style w:type="character" w:styleId="Nierozpoznanawzmianka">
    <w:name w:val="Unresolved Mention"/>
    <w:basedOn w:val="Domylnaczcionkaakapitu"/>
    <w:uiPriority w:val="99"/>
    <w:semiHidden/>
    <w:unhideWhenUsed/>
    <w:rsid w:val="00115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6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2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7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8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14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34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55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0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6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9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44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8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3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8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53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37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4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21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2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81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35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96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4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39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94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3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31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8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2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69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5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4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83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footer" Target="footer1.xml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D421-25BC-43FA-ADE5-B4CDC9D0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cp:lastPrinted>2025-07-25T07:54:00Z</cp:lastPrinted>
  <dcterms:created xsi:type="dcterms:W3CDTF">2025-07-25T07:26:00Z</dcterms:created>
  <dcterms:modified xsi:type="dcterms:W3CDTF">2025-07-25T09:26:00Z</dcterms:modified>
</cp:coreProperties>
</file>